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65" w:rsidRDefault="003D7816">
      <w:pPr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Al Dirigente Scolastico</w:t>
      </w:r>
    </w:p>
    <w:p w:rsidR="00F11265" w:rsidRDefault="003D7816">
      <w:pPr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I.S.I.S.S. A.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Magarotto</w:t>
      </w:r>
      <w:proofErr w:type="spellEnd"/>
    </w:p>
    <w:p w:rsidR="00F11265" w:rsidRDefault="003D7816">
      <w:pPr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                          Sede legale</w:t>
      </w:r>
    </w:p>
    <w:p w:rsidR="00F11265" w:rsidRDefault="003D7816">
      <w:pP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Anno scolastico 2019-2020</w:t>
      </w:r>
    </w:p>
    <w:p w:rsidR="00F11265" w:rsidRDefault="003D7816">
      <w:pP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SCHEDA DI PROGETTO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947"/>
      </w:tblGrid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Titolo del progetto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48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Denominazione breve o acronimo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Progetto proposto da</w:t>
            </w: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(ISISS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Magarotto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MIUR, Comune di Roma, Regione Lazio, Università Roma3, Associazione di Volontariato, UNICREDIT…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480" w:lineRule="auto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Inserire l’ente che propone il progetto</w:t>
            </w:r>
          </w:p>
          <w:p w:rsidR="00F11265" w:rsidRDefault="00F11265">
            <w:pPr>
              <w:spacing w:after="0" w:line="48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11265">
        <w:trPr>
          <w:trHeight w:val="303"/>
        </w:trPr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Progetto svolto in orario 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48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i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Curriculare                    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 Extracurriculare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Referente del progetto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480" w:lineRule="auto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Nome e Cognome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48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 inserire</w:t>
            </w:r>
          </w:p>
        </w:tc>
      </w:tr>
      <w:tr w:rsidR="00F11265">
        <w:trPr>
          <w:trHeight w:val="447"/>
        </w:trPr>
        <w:tc>
          <w:tcPr>
            <w:tcW w:w="3681" w:type="dxa"/>
            <w:vMerge w:val="restart"/>
          </w:tcPr>
          <w:p w:rsidR="00F11265" w:rsidRDefault="003D7816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Priorita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̀ cui si riferisce  </w:t>
            </w:r>
          </w:p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(Le priorità del progetto si riferiscono al RAV)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Risultati scolastici</w:t>
            </w:r>
          </w:p>
        </w:tc>
      </w:tr>
      <w:tr w:rsidR="00F11265">
        <w:trPr>
          <w:trHeight w:val="404"/>
        </w:trPr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Risultati nelle prove standardizzate</w:t>
            </w:r>
          </w:p>
        </w:tc>
      </w:tr>
      <w:tr w:rsidR="00F11265">
        <w:trPr>
          <w:trHeight w:val="272"/>
        </w:trPr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Competenze chiave di cittadinanza</w:t>
            </w:r>
          </w:p>
        </w:tc>
      </w:tr>
      <w:tr w:rsidR="00F11265">
        <w:trPr>
          <w:trHeight w:val="404"/>
        </w:trPr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Risultati a distanza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Traguardo di risultato 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In base alle priorità scelte</w:t>
            </w:r>
          </w:p>
        </w:tc>
      </w:tr>
      <w:tr w:rsidR="00F11265">
        <w:trPr>
          <w:trHeight w:val="285"/>
        </w:trPr>
        <w:tc>
          <w:tcPr>
            <w:tcW w:w="3681" w:type="dxa"/>
            <w:vMerge w:val="restart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Area di processo </w:t>
            </w:r>
          </w:p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</w:rPr>
              <w:t>(Aree di processo riferite al RAV)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Curriculo,Progettazione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 Valutazione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Progettazione didattica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Ambiente di apprendimento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Inclusione e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differenzazione</w:t>
            </w:r>
            <w:proofErr w:type="spellEnd"/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Continuità e Orientamento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Pratiche gestionali e organizzative  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Sviluppo e valorizzazione delle risorse umane</w:t>
            </w:r>
          </w:p>
        </w:tc>
      </w:tr>
      <w:tr w:rsidR="00F11265">
        <w:tc>
          <w:tcPr>
            <w:tcW w:w="3681" w:type="dxa"/>
            <w:vMerge w:val="restart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Obiettivi formativi prioritari conseguiti </w:t>
            </w:r>
          </w:p>
          <w:p w:rsidR="00F11265" w:rsidRDefault="003D781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i/>
              </w:rPr>
              <w:t>(Obiettivi formativi riferiti al PTOF)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Valorizzazione e potenziamento delle competenze linguistiche, con particolare riferimento all'italiano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nonchè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alla lingua inglese e ad altre lingue dell'Unione europea, anche mediante l'utilizzo della metodologia Content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language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integrated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learning</w:t>
            </w:r>
            <w:proofErr w:type="spellEnd"/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Po</w:t>
            </w:r>
            <w:r>
              <w:rPr>
                <w:rFonts w:ascii="Cambria" w:eastAsia="Cambria" w:hAnsi="Cambria" w:cs="Cambria"/>
                <w:color w:val="000000"/>
              </w:rPr>
              <w:t>tenziamento delle competenze matematico-logiche e scientifiche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</w:t>
            </w:r>
            <w:r>
              <w:rPr>
                <w:rFonts w:ascii="Cambria" w:eastAsia="Cambria" w:hAnsi="Cambria" w:cs="Cambria"/>
                <w:color w:val="000000"/>
              </w:rPr>
              <w:t>ltri istituti pubblici e privati operanti in tali settori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Sviluppo delle competenze in materia di cittadinanza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>attiva e democratica attraverso la valorizzazione dell'educazione interculturale e alla pace, il rispetto delle differenze e il dialogo tra l</w:t>
            </w:r>
            <w:r>
              <w:rPr>
                <w:rFonts w:ascii="Cambria" w:eastAsia="Cambria" w:hAnsi="Cambria" w:cs="Cambria"/>
                <w:color w:val="000000"/>
              </w:rPr>
              <w:t xml:space="preserve">e culture, il sostegno dell'assunzione di responsabilità 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nonchè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della solidarietà  e della cura dei beni comuni e della consapevolezza dei diritti e dei doveri; potenziamento delle conoscenze in materia giuridica ed economico-finanziaria e di educazione a</w:t>
            </w:r>
            <w:r>
              <w:rPr>
                <w:rFonts w:ascii="Cambria" w:eastAsia="Cambria" w:hAnsi="Cambria" w:cs="Cambria"/>
                <w:color w:val="000000"/>
              </w:rPr>
              <w:t>ll'autoimprenditorialità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Sviluppo di comportamenti responsabili ispirati alla conoscenza e al rispetto della legalità , della sostenibilità ambientale, dei beni paesaggistici, del patrimonio e delle attività culturali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Alfabetizzazione all'arte, all</w:t>
            </w:r>
            <w:r>
              <w:rPr>
                <w:rFonts w:ascii="Cambria" w:eastAsia="Cambria" w:hAnsi="Cambria" w:cs="Cambria"/>
                <w:color w:val="000000"/>
              </w:rPr>
              <w:t>e tecniche e ai media di produzione e diffusione delle immagini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</w:t>
            </w:r>
            <w:r>
              <w:rPr>
                <w:rFonts w:ascii="Cambria" w:eastAsia="Cambria" w:hAnsi="Cambria" w:cs="Cambria"/>
                <w:color w:val="000000"/>
              </w:rPr>
              <w:t>nti attività sportiva agonistica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Sviluppo delle competenze digitali degli studenti, con particolare riguardo al pensiero computazionale, all'utilizzo critico e consapevole dei social network e dei media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nonchè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alla produzione e ai legami con il mondo del lavoro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Potenziamento delle met</w:t>
            </w:r>
            <w:r>
              <w:rPr>
                <w:rFonts w:ascii="Cambria" w:eastAsia="Cambria" w:hAnsi="Cambria" w:cs="Cambria"/>
                <w:color w:val="000000"/>
              </w:rPr>
              <w:t>odologie laboratoriali e delle attività  di laboratorio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Prevenzione e contrasto della dispersione scolastica, di ogni forma di discriminazione e del bullismo, anche informatico; potenziamento dell'inclusione scolastica e del diritto allo studio degli a</w:t>
            </w:r>
            <w:r>
              <w:rPr>
                <w:rFonts w:ascii="Cambria" w:eastAsia="Cambria" w:hAnsi="Cambria" w:cs="Cambria"/>
                <w:color w:val="000000"/>
              </w:rPr>
              <w:t>lunni con bisogni educativi speciali attraverso percorsi individualizzati e personalizzati anche con il supporto e la collaborazione dei servizi socio-sanitari ed educativi del territorio e delle associazioni di settore e l'applicazione delle linee di indi</w:t>
            </w:r>
            <w:r>
              <w:rPr>
                <w:rFonts w:ascii="Cambria" w:eastAsia="Cambria" w:hAnsi="Cambria" w:cs="Cambria"/>
                <w:color w:val="000000"/>
              </w:rPr>
              <w:t>rizzo per favorire il diritto allo studio degli alunni adottati, emanate dal Ministero dell'istruzione, dell'università  e della ricerca il 18 dicembre 2014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Valorizzazione della scuola intesa come comunità  attiva, aperta al territorio e in grado di sviluppare e aumentare l'interazione con le famiglie e con la comunità locale, comprese le organizzazioni del terzo settore e le imprese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Apertura pomeridiana d</w:t>
            </w:r>
            <w:r>
              <w:rPr>
                <w:rFonts w:ascii="Cambria" w:eastAsia="Cambria" w:hAnsi="Cambria" w:cs="Cambria"/>
                <w:color w:val="000000"/>
              </w:rPr>
              <w:t>elle scuole e riduzione del numero di alunni e di studenti per classe o per articolazioni di gruppi di classi, anche con potenziamento del tempo scolastico o rimodulazione del monte orario rispetto a quanto indicato dal regolamento di cui al decreto del Pr</w:t>
            </w:r>
            <w:r>
              <w:rPr>
                <w:rFonts w:ascii="Cambria" w:eastAsia="Cambria" w:hAnsi="Cambria" w:cs="Cambria"/>
                <w:color w:val="000000"/>
              </w:rPr>
              <w:t>esidente della Repubblica 20 marzo 2009, n. 89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</w:rPr>
              <w:t>ncremento dell'alternanza scuola-lavoro nel secondo ciclo di istruzione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Valorizzazione di percorsi formativi individualizzati e coinvolgimento degli alunni e degli studenti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Individuazione di perco</w:t>
            </w:r>
            <w:r>
              <w:rPr>
                <w:rFonts w:ascii="Cambria" w:eastAsia="Cambria" w:hAnsi="Cambria" w:cs="Cambria"/>
                <w:color w:val="000000"/>
              </w:rPr>
              <w:t xml:space="preserve">rsi e di sistemi funzionali alla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premialità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e alla valorizzazione del merito degli alunni e degli studenti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</w:t>
            </w:r>
            <w:r>
              <w:rPr>
                <w:rFonts w:ascii="Cambria" w:eastAsia="Cambria" w:hAnsi="Cambria" w:cs="Cambria"/>
                <w:color w:val="000000"/>
              </w:rPr>
              <w:t>unità di origine, delle famiglie e dei mediatori culturali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Definizione di un sistema di orientamento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Descrizione sintetica del progetto proposto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Descrizione accurata, ma sintetica, della finalità del progetto. Indicare in particolare i valori che si vogliono migliorare o gli aspetti che si vogliono sviluppare o eliminare. Fare riferimento ad indicatori quantitativi (numeri, grandezze, percentuali)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 qualitativi (situazioni del tipo si/no, presente/assente, ecc.)</w:t>
            </w:r>
          </w:p>
          <w:p w:rsidR="00F11265" w:rsidRDefault="00F1126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Obiettivi del progetto</w:t>
            </w:r>
          </w:p>
        </w:tc>
        <w:tc>
          <w:tcPr>
            <w:tcW w:w="5947" w:type="dxa"/>
          </w:tcPr>
          <w:p w:rsidR="00F11265" w:rsidRDefault="003D7816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Obiettivi “specifici” del progetto</w:t>
            </w:r>
          </w:p>
        </w:tc>
      </w:tr>
      <w:tr w:rsidR="00F11265">
        <w:trPr>
          <w:trHeight w:val="390"/>
        </w:trPr>
        <w:tc>
          <w:tcPr>
            <w:tcW w:w="3681" w:type="dxa"/>
            <w:vMerge w:val="restart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Asse di riferimento del progetto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Asse dei linguaggi </w:t>
            </w:r>
          </w:p>
        </w:tc>
      </w:tr>
      <w:tr w:rsidR="00F11265">
        <w:trPr>
          <w:trHeight w:val="411"/>
        </w:trPr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Asse matematico 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Asse scientifico-tecnologico </w:t>
            </w:r>
          </w:p>
        </w:tc>
      </w:tr>
      <w:tr w:rsidR="00F11265">
        <w:trPr>
          <w:trHeight w:val="343"/>
        </w:trPr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Asse storico-sociale 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Asse tecnico professionale</w:t>
            </w:r>
          </w:p>
        </w:tc>
      </w:tr>
      <w:tr w:rsidR="00F11265">
        <w:trPr>
          <w:trHeight w:val="330"/>
        </w:trPr>
        <w:tc>
          <w:tcPr>
            <w:tcW w:w="3681" w:type="dxa"/>
            <w:vMerge w:val="restart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Tipologia del progetto 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Disciplinare 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Trasversale ( riguarda più discipline, aree..)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In rete con altre scuole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Internazionale 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Istituzionale</w:t>
            </w:r>
          </w:p>
        </w:tc>
      </w:tr>
      <w:tr w:rsidR="00F11265">
        <w:trPr>
          <w:trHeight w:val="480"/>
        </w:trPr>
        <w:tc>
          <w:tcPr>
            <w:tcW w:w="3681" w:type="dxa"/>
            <w:vMerge w:val="restart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Competenze attese 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Comunicazione nella madrelingua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Comunicazione nelle lingue straniere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Competenza matematica e competenze di base in scienza e tecnologia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Competenze digitale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Imparare ad Imparare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Competenze sociali e civiche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Spirito di iniziativa e imprenditorialità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Consapevolezza ed espressione culturale</w:t>
            </w:r>
          </w:p>
        </w:tc>
      </w:tr>
      <w:tr w:rsidR="00F11265">
        <w:trPr>
          <w:trHeight w:val="566"/>
        </w:trPr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( 1 mese, 2 mesi…)</w:t>
            </w:r>
          </w:p>
        </w:tc>
        <w:tc>
          <w:tcPr>
            <w:tcW w:w="5947" w:type="dxa"/>
          </w:tcPr>
          <w:p w:rsidR="00F11265" w:rsidRDefault="003D7816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Tempistiche del progetto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Attività previste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Descrizione accurata, ma sintetica, delle attività che ci si propone di svolgere.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Metodologie </w:t>
            </w: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(Cooperative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time, brainstorming,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doing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IBSE,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Flipped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peer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…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47" w:type="dxa"/>
          </w:tcPr>
          <w:p w:rsidR="00F11265" w:rsidRDefault="003D7816">
            <w:pPr>
              <w:widowControl w:val="0"/>
              <w:tabs>
                <w:tab w:val="left" w:pos="220"/>
                <w:tab w:val="left" w:pos="720"/>
              </w:tabs>
              <w:spacing w:after="240" w:line="240" w:lineRule="auto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lastRenderedPageBreak/>
              <w:t>Elencare le metodologie</w:t>
            </w:r>
          </w:p>
          <w:p w:rsidR="00F11265" w:rsidRDefault="003D7816">
            <w:pPr>
              <w:widowControl w:val="0"/>
              <w:tabs>
                <w:tab w:val="left" w:pos="220"/>
                <w:tab w:val="left" w:pos="720"/>
              </w:tabs>
              <w:spacing w:after="2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   Es.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Flipped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Classroom</w:t>
            </w:r>
            <w:proofErr w:type="spellEnd"/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Partecipazione a Eventi o Concorsi</w:t>
            </w:r>
          </w:p>
        </w:tc>
        <w:tc>
          <w:tcPr>
            <w:tcW w:w="5947" w:type="dxa"/>
          </w:tcPr>
          <w:p w:rsidR="00F11265" w:rsidRDefault="003D7816">
            <w:pPr>
              <w:widowControl w:val="0"/>
              <w:tabs>
                <w:tab w:val="left" w:pos="220"/>
                <w:tab w:val="left" w:pos="720"/>
              </w:tabs>
              <w:spacing w:after="240" w:line="240" w:lineRule="auto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Se si prevedono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Prodotto da realizzare</w:t>
            </w:r>
          </w:p>
        </w:tc>
        <w:tc>
          <w:tcPr>
            <w:tcW w:w="5947" w:type="dxa"/>
          </w:tcPr>
          <w:p w:rsidR="00F11265" w:rsidRDefault="003D7816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Materiale multimediale (Video,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ppt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,) o prodotto cartaceo, cartelloni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Risorse finanziarie 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Costi previsti per materiali, viaggi, abbonamenti, o qualunque altra cosa che richieda pagamenti o rimborsi, escluse le spese di personale.</w:t>
            </w:r>
          </w:p>
          <w:p w:rsidR="00F11265" w:rsidRDefault="00F1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4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11265">
        <w:tc>
          <w:tcPr>
            <w:tcW w:w="3681" w:type="dxa"/>
            <w:vMerge w:val="restart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Risorse umane 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Indicare il numero di ore/uomo prevedibilmente necessarie e l’area di competenza richiesta (classe di concorso o simili). </w:t>
            </w:r>
          </w:p>
          <w:p w:rsidR="00F11265" w:rsidRDefault="003D7816">
            <w:pPr>
              <w:spacing w:after="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Docenti    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classe di concorso_______ ore_____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AsCo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                    ore______________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OEPA                                  ore______________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Educatori                      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ore______________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Esperti esterni               ore______________</w:t>
            </w:r>
          </w:p>
        </w:tc>
      </w:tr>
      <w:tr w:rsidR="00F11265">
        <w:trPr>
          <w:trHeight w:val="306"/>
        </w:trPr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Destinatari </w:t>
            </w:r>
          </w:p>
        </w:tc>
        <w:tc>
          <w:tcPr>
            <w:tcW w:w="5947" w:type="dxa"/>
          </w:tcPr>
          <w:p w:rsidR="00F11265" w:rsidRDefault="003D7816">
            <w:pPr>
              <w:spacing w:after="0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Classi coinvolte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Numero totale di alunni coinvolti</w:t>
            </w:r>
          </w:p>
        </w:tc>
        <w:tc>
          <w:tcPr>
            <w:tcW w:w="5947" w:type="dxa"/>
          </w:tcPr>
          <w:p w:rsidR="00F11265" w:rsidRDefault="003D7816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Numero effettivo degli alunni che parteciperanno al progetto</w:t>
            </w:r>
          </w:p>
        </w:tc>
      </w:tr>
      <w:tr w:rsidR="00F11265">
        <w:trPr>
          <w:trHeight w:val="480"/>
        </w:trPr>
        <w:tc>
          <w:tcPr>
            <w:tcW w:w="3681" w:type="dxa"/>
            <w:vMerge w:val="restart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Altre risorse materiali necessarie</w:t>
            </w:r>
          </w:p>
          <w:p w:rsidR="00F11265" w:rsidRDefault="00F1126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PC </w:t>
            </w:r>
          </w:p>
        </w:tc>
      </w:tr>
      <w:tr w:rsidR="00F11265">
        <w:trPr>
          <w:trHeight w:val="156"/>
        </w:trPr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Smart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phone</w:t>
            </w:r>
            <w:proofErr w:type="spellEnd"/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Tablet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libri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  <w:color w:val="000000"/>
              </w:rPr>
              <w:t xml:space="preserve"> LIM</w:t>
            </w:r>
          </w:p>
        </w:tc>
      </w:tr>
      <w:tr w:rsidR="00F11265">
        <w:tc>
          <w:tcPr>
            <w:tcW w:w="3681" w:type="dxa"/>
            <w:vMerge/>
          </w:tcPr>
          <w:p w:rsidR="00F11265" w:rsidRDefault="00F1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5947" w:type="dxa"/>
          </w:tcPr>
          <w:p w:rsidR="00F11265" w:rsidRDefault="003D7816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Cambria" w:eastAsia="Cambria" w:hAnsi="Cambria" w:cs="Cambria"/>
              </w:rPr>
              <w:t xml:space="preserve"> altro_____________________________(specificare)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Indicatori utilizzati </w:t>
            </w: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(Es. partecipazione, motivazione , interesse, collaborazione  e/o</w:t>
            </w: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Scrutini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iniz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/intermedi/finali)</w:t>
            </w:r>
          </w:p>
        </w:tc>
        <w:tc>
          <w:tcPr>
            <w:tcW w:w="5947" w:type="dxa"/>
          </w:tcPr>
          <w:p w:rsidR="00F11265" w:rsidRDefault="003D7816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Quali indicatori si propongono per misurare il livello di raggiungimento dei risultati alla fine del processo.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Stati di avanzamento</w:t>
            </w: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(Fase di progettazione 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fase di realizzazione, fase conclusiva, monitoraggio in itinere, monitoraggio finale )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Se il progetto è su più anni, indicare il punto di sviluppo intermedio atteso alla fine di ciascun anno</w:t>
            </w:r>
          </w:p>
          <w:p w:rsidR="00F11265" w:rsidRDefault="00F11265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Risultati attesi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Con riferimento agli indicatori utilizzati, al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termine del percorso</w:t>
            </w:r>
          </w:p>
        </w:tc>
      </w:tr>
      <w:tr w:rsidR="00F11265">
        <w:tc>
          <w:tcPr>
            <w:tcW w:w="3681" w:type="dxa"/>
          </w:tcPr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Competenze in uscita</w:t>
            </w:r>
          </w:p>
          <w:p w:rsidR="00F11265" w:rsidRDefault="003D7816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(es. Certificazioni: ECDL, A1, A2, B1, B2, PET, KET)</w:t>
            </w:r>
          </w:p>
        </w:tc>
        <w:tc>
          <w:tcPr>
            <w:tcW w:w="5947" w:type="dxa"/>
          </w:tcPr>
          <w:p w:rsidR="00F11265" w:rsidRDefault="003D7816">
            <w:pPr>
              <w:spacing w:after="0" w:line="48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Competenze raggiunte a conclusione del progetto </w:t>
            </w:r>
          </w:p>
        </w:tc>
      </w:tr>
    </w:tbl>
    <w:p w:rsidR="00F11265" w:rsidRDefault="00F1126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sectPr w:rsidR="00F1126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11265"/>
    <w:rsid w:val="003D7816"/>
    <w:rsid w:val="00F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2020-06-10T14:39:00Z</dcterms:created>
  <dcterms:modified xsi:type="dcterms:W3CDTF">2020-06-10T14:39:00Z</dcterms:modified>
</cp:coreProperties>
</file>